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D22E0" w14:textId="77777777" w:rsidR="00EE1644" w:rsidRPr="0096767B" w:rsidRDefault="00EE1644" w:rsidP="00EE1644">
      <w:pPr>
        <w:jc w:val="center"/>
        <w:rPr>
          <w:rFonts w:asciiTheme="minorHAnsi" w:hAnsiTheme="minorHAnsi" w:cstheme="minorHAnsi"/>
          <w:b/>
          <w:sz w:val="28"/>
        </w:rPr>
      </w:pPr>
      <w:r w:rsidRPr="0096767B">
        <w:rPr>
          <w:rFonts w:asciiTheme="minorHAnsi" w:hAnsiTheme="minorHAnsi" w:cstheme="minorHAnsi"/>
          <w:b/>
          <w:sz w:val="28"/>
        </w:rPr>
        <w:t>Karta przedmiotu</w:t>
      </w:r>
    </w:p>
    <w:p w14:paraId="254FBB66" w14:textId="77777777" w:rsidR="00EE1644" w:rsidRPr="0096767B" w:rsidRDefault="00EE1644" w:rsidP="00EE1644">
      <w:pPr>
        <w:jc w:val="center"/>
        <w:rPr>
          <w:rFonts w:asciiTheme="minorHAnsi" w:hAnsiTheme="minorHAnsi" w:cstheme="minorHAnsi"/>
          <w:b/>
          <w:sz w:val="28"/>
        </w:rPr>
      </w:pPr>
      <w:r w:rsidRPr="0096767B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1644" w:rsidRPr="0096767B" w14:paraId="4F10D061" w14:textId="77777777" w:rsidTr="002A4EB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ED51197" w14:textId="77777777" w:rsidR="00EE1644" w:rsidRPr="0096767B" w:rsidRDefault="00EE1644" w:rsidP="002A4E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6767B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EE1644" w:rsidRPr="0096767B" w14:paraId="756746C9" w14:textId="77777777" w:rsidTr="002A4EB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3170343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  <w:b/>
              </w:rPr>
              <w:t>1. Kierunek studiów:</w:t>
            </w:r>
            <w:r w:rsidRPr="0096767B">
              <w:rPr>
                <w:rFonts w:asciiTheme="minorHAnsi" w:hAnsiTheme="minorHAnsi" w:cstheme="minorHAnsi"/>
              </w:rPr>
              <w:t xml:space="preserve"> </w:t>
            </w:r>
            <w:r w:rsidR="00EF0717" w:rsidRPr="0096767B">
              <w:rPr>
                <w:rFonts w:asciiTheme="minorHAnsi" w:hAnsiTheme="minorHAnsi" w:cstheme="minorHAnsi"/>
              </w:rPr>
              <w:t>P</w:t>
            </w:r>
            <w:r w:rsidR="00C93164" w:rsidRPr="0096767B">
              <w:rPr>
                <w:rFonts w:asciiTheme="minorHAnsi" w:hAnsiTheme="minorHAnsi" w:cstheme="minorHAnsi"/>
              </w:rPr>
              <w:t>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4E4FC01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  <w:b/>
              </w:rPr>
              <w:t>2. Poziom kształcenia:</w:t>
            </w:r>
            <w:r w:rsidRPr="0096767B">
              <w:rPr>
                <w:rFonts w:asciiTheme="minorHAnsi" w:hAnsiTheme="minorHAnsi" w:cstheme="minorHAnsi"/>
              </w:rPr>
              <w:t xml:space="preserve"> </w:t>
            </w:r>
            <w:r w:rsidR="00EF0717" w:rsidRPr="0096767B">
              <w:rPr>
                <w:rFonts w:asciiTheme="minorHAnsi" w:hAnsiTheme="minorHAnsi" w:cstheme="minorHAnsi"/>
              </w:rPr>
              <w:t>I stopień</w:t>
            </w:r>
            <w:r w:rsidR="0007223D" w:rsidRPr="0096767B">
              <w:rPr>
                <w:rFonts w:asciiTheme="minorHAnsi" w:hAnsiTheme="minorHAnsi" w:cstheme="minorHAnsi"/>
              </w:rPr>
              <w:t>/profil praktyczny</w:t>
            </w:r>
          </w:p>
          <w:p w14:paraId="4FA483F6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  <w:b/>
              </w:rPr>
              <w:t>3. Forma studiów:</w:t>
            </w:r>
            <w:r w:rsidRPr="0096767B">
              <w:rPr>
                <w:rFonts w:asciiTheme="minorHAnsi" w:hAnsiTheme="minorHAnsi" w:cstheme="minorHAnsi"/>
              </w:rPr>
              <w:t xml:space="preserve"> </w:t>
            </w:r>
            <w:r w:rsidR="00EF0717" w:rsidRPr="0096767B">
              <w:rPr>
                <w:rFonts w:asciiTheme="minorHAnsi" w:hAnsiTheme="minorHAnsi" w:cstheme="minorHAnsi"/>
              </w:rPr>
              <w:t>stacjonarne</w:t>
            </w:r>
          </w:p>
        </w:tc>
      </w:tr>
      <w:tr w:rsidR="00EE1644" w:rsidRPr="0096767B" w14:paraId="017A0670" w14:textId="77777777" w:rsidTr="002A4EBF">
        <w:tc>
          <w:tcPr>
            <w:tcW w:w="4192" w:type="dxa"/>
            <w:gridSpan w:val="2"/>
          </w:tcPr>
          <w:p w14:paraId="161385BB" w14:textId="3337C6B9" w:rsidR="00EE1644" w:rsidRPr="0096767B" w:rsidRDefault="00EE1644" w:rsidP="00D26C7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96767B">
              <w:rPr>
                <w:rFonts w:asciiTheme="minorHAnsi" w:hAnsiTheme="minorHAnsi" w:cstheme="minorHAnsi"/>
                <w:b/>
              </w:rPr>
              <w:t>4. Rok:</w:t>
            </w:r>
            <w:r w:rsidRPr="0096767B">
              <w:rPr>
                <w:rFonts w:asciiTheme="minorHAnsi" w:hAnsiTheme="minorHAnsi" w:cstheme="minorHAnsi"/>
              </w:rPr>
              <w:t xml:space="preserve"> </w:t>
            </w:r>
            <w:r w:rsidR="00EF0717" w:rsidRPr="0096767B">
              <w:rPr>
                <w:rFonts w:asciiTheme="minorHAnsi" w:hAnsiTheme="minorHAnsi" w:cstheme="minorHAnsi"/>
              </w:rPr>
              <w:t>I</w:t>
            </w:r>
            <w:r w:rsidR="00C93164" w:rsidRPr="0096767B">
              <w:rPr>
                <w:rFonts w:asciiTheme="minorHAnsi" w:hAnsiTheme="minorHAnsi" w:cstheme="minorHAnsi"/>
              </w:rPr>
              <w:t>II</w:t>
            </w:r>
            <w:r w:rsidR="00D26C7B">
              <w:rPr>
                <w:rFonts w:asciiTheme="minorHAnsi" w:hAnsiTheme="minorHAnsi" w:cstheme="minorHAnsi"/>
              </w:rPr>
              <w:t xml:space="preserve">/ </w:t>
            </w:r>
            <w:r w:rsidR="00D26C7B" w:rsidRPr="005C07CB">
              <w:rPr>
                <w:rFonts w:asciiTheme="minorHAnsi" w:hAnsiTheme="minorHAnsi" w:cstheme="minorHAnsi"/>
                <w:color w:val="000000" w:themeColor="text1"/>
              </w:rPr>
              <w:t xml:space="preserve">cykl </w:t>
            </w:r>
            <w:r w:rsidR="00C93164" w:rsidRPr="005C07CB">
              <w:rPr>
                <w:rFonts w:asciiTheme="minorHAnsi" w:hAnsiTheme="minorHAnsi" w:cstheme="minorHAnsi"/>
                <w:color w:val="000000" w:themeColor="text1"/>
              </w:rPr>
              <w:t>2020-202</w:t>
            </w:r>
            <w:r w:rsidR="00D26C7B" w:rsidRPr="005C07CB">
              <w:rPr>
                <w:rFonts w:asciiTheme="minorHAnsi" w:hAnsiTheme="minorHAnsi" w:cstheme="minorHAnsi"/>
                <w:color w:val="000000" w:themeColor="text1"/>
              </w:rPr>
              <w:t>3</w:t>
            </w:r>
          </w:p>
        </w:tc>
        <w:tc>
          <w:tcPr>
            <w:tcW w:w="5500" w:type="dxa"/>
            <w:gridSpan w:val="3"/>
          </w:tcPr>
          <w:p w14:paraId="05FE2264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  <w:b/>
              </w:rPr>
              <w:t xml:space="preserve">5. Semestr: </w:t>
            </w:r>
            <w:r w:rsidR="00C93164" w:rsidRPr="0096767B">
              <w:rPr>
                <w:rFonts w:asciiTheme="minorHAnsi" w:hAnsiTheme="minorHAnsi" w:cstheme="minorHAnsi"/>
                <w:b/>
              </w:rPr>
              <w:t>V</w:t>
            </w:r>
          </w:p>
        </w:tc>
      </w:tr>
      <w:tr w:rsidR="00EE1644" w:rsidRPr="0096767B" w14:paraId="0C34B88A" w14:textId="77777777" w:rsidTr="002A4EBF">
        <w:tc>
          <w:tcPr>
            <w:tcW w:w="9692" w:type="dxa"/>
            <w:gridSpan w:val="5"/>
          </w:tcPr>
          <w:p w14:paraId="41559B54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  <w:b/>
              </w:rPr>
              <w:t>6. Nazwa przedmiotu:</w:t>
            </w:r>
            <w:r w:rsidRPr="0096767B">
              <w:rPr>
                <w:rFonts w:asciiTheme="minorHAnsi" w:hAnsiTheme="minorHAnsi" w:cstheme="minorHAnsi"/>
              </w:rPr>
              <w:t xml:space="preserve"> </w:t>
            </w:r>
            <w:r w:rsidR="00C93164" w:rsidRPr="0096767B">
              <w:rPr>
                <w:rFonts w:asciiTheme="minorHAnsi" w:hAnsiTheme="minorHAnsi" w:cstheme="minorHAnsi"/>
              </w:rPr>
              <w:t>Chirurgia</w:t>
            </w:r>
          </w:p>
        </w:tc>
      </w:tr>
      <w:tr w:rsidR="00EE1644" w:rsidRPr="0096767B" w14:paraId="371A227D" w14:textId="77777777" w:rsidTr="002A4EBF">
        <w:tc>
          <w:tcPr>
            <w:tcW w:w="9692" w:type="dxa"/>
            <w:gridSpan w:val="5"/>
          </w:tcPr>
          <w:p w14:paraId="5D984EF6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  <w:b/>
              </w:rPr>
              <w:t>7. Status przedmiotu:</w:t>
            </w:r>
            <w:r w:rsidRPr="0096767B">
              <w:rPr>
                <w:rFonts w:asciiTheme="minorHAnsi" w:hAnsiTheme="minorHAnsi" w:cstheme="minorHAnsi"/>
              </w:rPr>
              <w:t xml:space="preserve"> </w:t>
            </w:r>
            <w:r w:rsidR="00EF0717" w:rsidRPr="0096767B">
              <w:rPr>
                <w:rFonts w:asciiTheme="minorHAnsi" w:hAnsiTheme="minorHAnsi" w:cstheme="minorHAnsi"/>
              </w:rPr>
              <w:t>obowiązkowy</w:t>
            </w:r>
          </w:p>
        </w:tc>
      </w:tr>
      <w:tr w:rsidR="00EE1644" w:rsidRPr="0096767B" w14:paraId="0EB18570" w14:textId="77777777" w:rsidTr="002A4EB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0A9D734" w14:textId="77777777" w:rsidR="0007223D" w:rsidRPr="0096767B" w:rsidRDefault="00EE1644" w:rsidP="0070576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6767B">
              <w:rPr>
                <w:rFonts w:asciiTheme="minorHAnsi" w:hAnsiTheme="minorHAnsi" w:cstheme="minorHAnsi"/>
                <w:b/>
              </w:rPr>
              <w:t>8. </w:t>
            </w:r>
            <w:r w:rsidRPr="0096767B">
              <w:rPr>
                <w:rFonts w:asciiTheme="minorHAnsi" w:hAnsiTheme="minorHAnsi" w:cstheme="minorHAnsi"/>
                <w:b/>
                <w:bCs/>
              </w:rPr>
              <w:t>Treści programowe przedmiotu i przypisane do nich efekty uczenia się</w:t>
            </w:r>
          </w:p>
        </w:tc>
      </w:tr>
      <w:tr w:rsidR="00EE1644" w:rsidRPr="0096767B" w14:paraId="7AB09E60" w14:textId="77777777" w:rsidTr="002A4EB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B58DF39" w14:textId="77777777" w:rsidR="00EE1644" w:rsidRPr="00D26C7B" w:rsidRDefault="00DB43CD" w:rsidP="0070576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C2140">
              <w:rPr>
                <w:rFonts w:asciiTheme="minorHAnsi" w:hAnsiTheme="minorHAnsi" w:cstheme="minorHAnsi"/>
              </w:rPr>
              <w:t>Cele i założenia</w:t>
            </w:r>
            <w:r w:rsidRPr="00D26C7B">
              <w:rPr>
                <w:rFonts w:asciiTheme="minorHAnsi" w:hAnsiTheme="minorHAnsi" w:cstheme="minorHAnsi"/>
                <w:b/>
              </w:rPr>
              <w:t>:</w:t>
            </w:r>
          </w:p>
          <w:p w14:paraId="445E90B0" w14:textId="1B742818" w:rsidR="0007223D" w:rsidRPr="00D26C7B" w:rsidRDefault="0007223D" w:rsidP="007057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Nabycie wiedzy teoretycznej z zakresu chirurgii określonej standardami Ministerstwa Zdrowia oraz programem nauczania na Śląskim Uniwersytecie Medycznym</w:t>
            </w:r>
            <w:r w:rsidR="00D26C7B"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.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Nabycie umiejętności praktycznych z zakresu podstaw opieki nad chorym chirurgicznym</w:t>
            </w:r>
          </w:p>
          <w:p w14:paraId="15B575A3" w14:textId="77777777" w:rsidR="00D26C7B" w:rsidRPr="00D26C7B" w:rsidRDefault="00D26C7B" w:rsidP="0070576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7AE17C70" w14:textId="77777777" w:rsidR="007B331E" w:rsidRPr="00D26C7B" w:rsidRDefault="00EE1644" w:rsidP="0070576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26C7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  <w:r w:rsidR="007B331E" w:rsidRPr="00D26C7B">
              <w:rPr>
                <w:rFonts w:asciiTheme="minorHAnsi" w:hAnsiTheme="minorHAnsi" w:cstheme="minorHAnsi"/>
                <w:b/>
              </w:rPr>
              <w:t>.</w:t>
            </w:r>
          </w:p>
          <w:p w14:paraId="376FBFFC" w14:textId="1BA0FEF1" w:rsidR="007B331E" w:rsidRPr="00D26C7B" w:rsidRDefault="00D26C7B" w:rsidP="0070576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26C7B">
              <w:rPr>
                <w:rFonts w:asciiTheme="minorHAnsi" w:hAnsiTheme="minorHAnsi" w:cstheme="minorHAnsi"/>
              </w:rPr>
              <w:t>w</w:t>
            </w:r>
            <w:r w:rsidR="00EE1644" w:rsidRPr="00D26C7B">
              <w:rPr>
                <w:rFonts w:asciiTheme="minorHAnsi" w:hAnsiTheme="minorHAnsi" w:cstheme="minorHAnsi"/>
              </w:rPr>
              <w:t xml:space="preserve"> zakresie wiedzy student zna i rozumie: </w:t>
            </w:r>
          </w:p>
          <w:p w14:paraId="00E1EED9" w14:textId="3BA0B3A8" w:rsidR="00B239BB" w:rsidRPr="00D26C7B" w:rsidRDefault="00D26C7B" w:rsidP="00BC214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D.</w:t>
            </w:r>
            <w:r w:rsidR="00D35B91" w:rsidRPr="00D26C7B">
              <w:rPr>
                <w:rFonts w:asciiTheme="minorHAnsi" w:eastAsia="Times New Roman" w:hAnsiTheme="minorHAnsi" w:cstheme="minorHAnsi"/>
                <w:color w:val="000000"/>
              </w:rPr>
              <w:t>W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5</w:t>
            </w:r>
            <w:r w:rsidR="00D35B91"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1.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- </w:t>
            </w:r>
            <w:r w:rsidR="00FD77A9" w:rsidRPr="00D26C7B">
              <w:rPr>
                <w:rFonts w:asciiTheme="minorHAnsi" w:hAnsiTheme="minorHAnsi" w:cstheme="minorHAnsi"/>
              </w:rPr>
              <w:t>czynniki zwiększające ryzyko okołooperacyjne i profilaktykę zakażeń chirurgicznych;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 D.W52. - </w:t>
            </w:r>
            <w:r w:rsidR="003003FB" w:rsidRPr="00D26C7B">
              <w:rPr>
                <w:rFonts w:asciiTheme="minorHAnsi" w:hAnsiTheme="minorHAnsi" w:cstheme="minorHAnsi"/>
                <w:color w:val="000000"/>
              </w:rPr>
              <w:t xml:space="preserve">zasady przygotowania pacjenta do zabiegu operacyjnego w trybie pilnym i planowym, w chirurgii jednego dnia oraz zasady opieki nad pacjentem po zabiegu operacyjnym w celu zapobiegania wczesnym i późnym powikłaniom;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D.W53. -</w:t>
            </w:r>
            <w:r w:rsidR="003003FB" w:rsidRPr="00D26C7B">
              <w:rPr>
                <w:rFonts w:asciiTheme="minorHAnsi" w:hAnsiTheme="minorHAnsi" w:cstheme="minorHAnsi"/>
              </w:rPr>
              <w:t>zasady opieki nad pacjentem z przetoką jelitową i moczową oraz pacjentem objętym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="003003FB" w:rsidRPr="00D26C7B">
              <w:rPr>
                <w:rFonts w:asciiTheme="minorHAnsi" w:hAnsiTheme="minorHAnsi" w:cstheme="minorHAnsi"/>
              </w:rPr>
              <w:t>terapią żywieniową;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 D.W54. -</w:t>
            </w:r>
            <w:r w:rsidR="003003FB" w:rsidRPr="00D26C7B">
              <w:rPr>
                <w:rFonts w:asciiTheme="minorHAnsi" w:hAnsiTheme="minorHAnsi" w:cstheme="minorHAnsi"/>
                <w:color w:val="000000"/>
              </w:rPr>
              <w:t xml:space="preserve"> zasady postępowania z kobietą ciężarną z urazem, zakażeniem tkanek miękkich i schorzeniami chirurgicznymi;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 D.W47</w:t>
            </w:r>
            <w:r w:rsidRPr="00D26C7B">
              <w:rPr>
                <w:rFonts w:asciiTheme="minorHAnsi" w:eastAsia="Times New Roman" w:hAnsiTheme="minorHAnsi" w:cstheme="minorHAnsi"/>
                <w:b/>
                <w:color w:val="000000"/>
              </w:rPr>
              <w:t>.</w:t>
            </w:r>
            <w:r w:rsidR="00B239BB" w:rsidRPr="00D26C7B">
              <w:rPr>
                <w:rFonts w:asciiTheme="minorHAnsi" w:eastAsia="Times New Roman" w:hAnsiTheme="minorHAnsi" w:cstheme="minorHAnsi"/>
                <w:b/>
                <w:color w:val="000000"/>
              </w:rPr>
              <w:t xml:space="preserve"> </w:t>
            </w:r>
            <w:r w:rsidRPr="00D26C7B">
              <w:rPr>
                <w:rFonts w:asciiTheme="minorHAnsi" w:eastAsia="Times New Roman" w:hAnsiTheme="minorHAnsi" w:cstheme="minorHAnsi"/>
                <w:b/>
                <w:color w:val="000000"/>
              </w:rPr>
              <w:t xml:space="preserve">- </w:t>
            </w:r>
            <w:r w:rsidR="003003FB" w:rsidRPr="00D26C7B">
              <w:rPr>
                <w:rFonts w:asciiTheme="minorHAnsi" w:hAnsiTheme="minorHAnsi" w:cstheme="minorHAnsi"/>
                <w:color w:val="000000"/>
              </w:rPr>
              <w:t>zasady udzielania pierwszej pomocy w oparzeniach i sposoby pielęgnowania rany oparzeniowej.</w:t>
            </w:r>
          </w:p>
          <w:p w14:paraId="6950FC0B" w14:textId="77777777" w:rsidR="00D26C7B" w:rsidRPr="00D26C7B" w:rsidRDefault="00D26C7B" w:rsidP="00BC214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7694BA38" w14:textId="4B35C846" w:rsidR="00EE1644" w:rsidRPr="00D26C7B" w:rsidRDefault="00D26C7B" w:rsidP="00BC214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26C7B">
              <w:rPr>
                <w:rFonts w:asciiTheme="minorHAnsi" w:hAnsiTheme="minorHAnsi" w:cstheme="minorHAnsi"/>
              </w:rPr>
              <w:t>w</w:t>
            </w:r>
            <w:r w:rsidR="00EE1644" w:rsidRPr="00D26C7B">
              <w:rPr>
                <w:rFonts w:asciiTheme="minorHAnsi" w:hAnsiTheme="minorHAnsi" w:cstheme="minorHAnsi"/>
              </w:rPr>
              <w:t xml:space="preserve"> zakresie umiejętności student potrafi</w:t>
            </w:r>
            <w:r w:rsidR="007B331E" w:rsidRPr="00D26C7B">
              <w:rPr>
                <w:rFonts w:asciiTheme="minorHAnsi" w:hAnsiTheme="minorHAnsi" w:cstheme="minorHAnsi"/>
              </w:rPr>
              <w:t>:</w:t>
            </w:r>
          </w:p>
          <w:p w14:paraId="1E8DA87A" w14:textId="4FDB9DA8" w:rsidR="00DB29EC" w:rsidRPr="00D26C7B" w:rsidRDefault="00D26C7B" w:rsidP="00BC214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 w:rsidRPr="00D26C7B">
              <w:rPr>
                <w:rFonts w:asciiTheme="minorHAnsi" w:hAnsiTheme="minorHAnsi" w:cstheme="minorHAnsi"/>
              </w:rPr>
              <w:t>D.</w:t>
            </w:r>
            <w:r w:rsidR="007B331E" w:rsidRPr="00D26C7B">
              <w:rPr>
                <w:rFonts w:asciiTheme="minorHAnsi" w:hAnsiTheme="minorHAnsi" w:cstheme="minorHAnsi"/>
              </w:rPr>
              <w:t>U</w:t>
            </w:r>
            <w:r w:rsidRPr="00D26C7B">
              <w:rPr>
                <w:rFonts w:asciiTheme="minorHAnsi" w:hAnsiTheme="minorHAnsi" w:cstheme="minorHAnsi"/>
              </w:rPr>
              <w:t>43</w:t>
            </w:r>
            <w:r w:rsidR="00D35B91" w:rsidRPr="00D26C7B">
              <w:rPr>
                <w:rFonts w:asciiTheme="minorHAnsi" w:hAnsiTheme="minorHAnsi" w:cstheme="minorHAnsi"/>
              </w:rPr>
              <w:t>.</w:t>
            </w:r>
            <w:r w:rsidR="00D35B91"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- </w:t>
            </w:r>
            <w:r w:rsidR="003003FB" w:rsidRPr="00D26C7B">
              <w:rPr>
                <w:rFonts w:asciiTheme="minorHAnsi" w:hAnsiTheme="minorHAnsi" w:cstheme="minorHAnsi"/>
              </w:rPr>
              <w:t>planować opiekę nad pacjentem w przebiegu schorzeń chirurgicznych, rozpoznawać wczesne i późne powikłania po zabiegach operacyjnych i zapobiegać nim oraz pielęgnować pacjenta z przetoką jelitową;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D26C7B">
              <w:rPr>
                <w:rFonts w:asciiTheme="minorHAnsi" w:hAnsiTheme="minorHAnsi" w:cstheme="minorHAnsi"/>
                <w:b/>
              </w:rPr>
              <w:t>D.</w:t>
            </w:r>
            <w:r w:rsidR="00DB29EC" w:rsidRPr="00D26C7B">
              <w:rPr>
                <w:rFonts w:asciiTheme="minorHAnsi" w:hAnsiTheme="minorHAnsi" w:cstheme="minorHAnsi"/>
                <w:b/>
              </w:rPr>
              <w:t>U</w:t>
            </w:r>
            <w:r w:rsidRPr="00D26C7B">
              <w:rPr>
                <w:rFonts w:asciiTheme="minorHAnsi" w:hAnsiTheme="minorHAnsi" w:cstheme="minorHAnsi"/>
                <w:b/>
              </w:rPr>
              <w:t>44</w:t>
            </w:r>
            <w:r w:rsidR="00DB29EC" w:rsidRPr="00D26C7B">
              <w:rPr>
                <w:rFonts w:asciiTheme="minorHAnsi" w:hAnsiTheme="minorHAnsi" w:cstheme="minorHAnsi"/>
              </w:rPr>
              <w:t>.</w:t>
            </w:r>
            <w:r w:rsidR="00DB29EC"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 xml:space="preserve">- </w:t>
            </w:r>
            <w:r w:rsidR="00F14722" w:rsidRPr="00D26C7B">
              <w:rPr>
                <w:rFonts w:asciiTheme="minorHAnsi" w:hAnsiTheme="minorHAnsi" w:cstheme="minorHAnsi"/>
                <w:color w:val="000000"/>
              </w:rPr>
              <w:t>prowadzić intensywną opiekę pooperacyjną</w:t>
            </w:r>
            <w:r w:rsidR="009D0900" w:rsidRPr="00D26C7B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373C0C6D" w14:textId="77777777" w:rsidR="00D26C7B" w:rsidRDefault="00D26C7B" w:rsidP="0070576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B751BF3" w14:textId="40898766" w:rsidR="00D26C7B" w:rsidRPr="00D26C7B" w:rsidRDefault="00D26C7B" w:rsidP="00D26C7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26C7B">
              <w:rPr>
                <w:rFonts w:asciiTheme="minorHAnsi" w:hAnsiTheme="minorHAnsi" w:cstheme="minorHAnsi"/>
              </w:rPr>
              <w:t xml:space="preserve">w zakresie </w:t>
            </w:r>
            <w:r>
              <w:rPr>
                <w:rFonts w:asciiTheme="minorHAnsi" w:hAnsiTheme="minorHAnsi" w:cstheme="minorHAnsi"/>
              </w:rPr>
              <w:t>kompetencji społecznych</w:t>
            </w:r>
            <w:r w:rsidRPr="00D26C7B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Punkt 1.3. ogólnych efektów uczenia się: </w:t>
            </w:r>
          </w:p>
          <w:p w14:paraId="7497B2BB" w14:textId="1A20C731" w:rsidR="00F14722" w:rsidRPr="00D26C7B" w:rsidRDefault="00F14722" w:rsidP="00BC214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kieruje się dobrem pacjenta, poszanowaniem godności i autonomii osób powierzonych opiece, okazywania zrozumienia dla różnic światopoglądowych i kulturowych oraz empatii w relacji z pacjentem i jego rodziną;</w:t>
            </w:r>
            <w:r w:rsidR="00D26C7B">
              <w:rPr>
                <w:rFonts w:asciiTheme="minorHAnsi" w:hAnsiTheme="minorHAnsi" w:cstheme="minorHAnsi"/>
              </w:rPr>
              <w:t xml:space="preserve">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podejmuje współpracę w procesie adaptacji psychospołecznej pacjentów po zabiegach okaleczających i w innych sytuacjach trudnych</w:t>
            </w:r>
            <w:r w:rsidR="00D26C7B">
              <w:rPr>
                <w:rFonts w:asciiTheme="minorHAnsi" w:eastAsia="Times New Roman" w:hAnsiTheme="minorHAnsi" w:cstheme="minorHAnsi"/>
                <w:color w:val="000000"/>
              </w:rPr>
              <w:t xml:space="preserve">;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przestrzega praw pacjenta</w:t>
            </w:r>
            <w:r w:rsidR="00D26C7B">
              <w:rPr>
                <w:rFonts w:asciiTheme="minorHAnsi" w:eastAsia="Times New Roman" w:hAnsiTheme="minorHAnsi" w:cstheme="minorHAnsi"/>
                <w:color w:val="000000"/>
              </w:rPr>
              <w:t xml:space="preserve">; </w:t>
            </w:r>
            <w:r w:rsidR="009D0900" w:rsidRPr="00D26C7B">
              <w:rPr>
                <w:rFonts w:asciiTheme="minorHAnsi" w:hAnsiTheme="minorHAnsi" w:cstheme="minorHAnsi"/>
              </w:rPr>
              <w:t xml:space="preserve">samodzielnie i rzetelnie wykonuje zawód zgodnie z zasadami etyki, w tym przestrzegania </w:t>
            </w:r>
            <w:r w:rsidR="00D26C7B" w:rsidRPr="00D26C7B">
              <w:rPr>
                <w:rFonts w:asciiTheme="minorHAnsi" w:hAnsiTheme="minorHAnsi" w:cstheme="minorHAnsi"/>
              </w:rPr>
              <w:t>wartości i</w:t>
            </w:r>
            <w:r w:rsidR="009D0900" w:rsidRPr="00D26C7B">
              <w:rPr>
                <w:rFonts w:asciiTheme="minorHAnsi" w:hAnsiTheme="minorHAnsi" w:cstheme="minorHAnsi"/>
              </w:rPr>
              <w:t xml:space="preserve"> powinności </w:t>
            </w:r>
            <w:r w:rsidR="00D26C7B">
              <w:rPr>
                <w:rFonts w:asciiTheme="minorHAnsi" w:hAnsiTheme="minorHAnsi" w:cstheme="minorHAnsi"/>
              </w:rPr>
              <w:t xml:space="preserve">moralnych w opiece nad pacjentem;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ponosi odpowiedzialność za wykonywane czynności zawodowe;</w:t>
            </w:r>
            <w:r w:rsidR="00D26C7B">
              <w:rPr>
                <w:rFonts w:asciiTheme="minorHAnsi" w:hAnsiTheme="minorHAnsi" w:cstheme="minorHAnsi"/>
              </w:rPr>
              <w:t xml:space="preserve">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zasięga opinii ekspertów w przypadku trudności z samodzielnym rozwiązaniem problemu</w:t>
            </w:r>
            <w:r w:rsidR="00D26C7B">
              <w:rPr>
                <w:rFonts w:asciiTheme="minorHAnsi" w:eastAsia="Times New Roman" w:hAnsiTheme="minorHAnsi" w:cstheme="minorHAnsi"/>
                <w:color w:val="000000"/>
              </w:rPr>
              <w:t xml:space="preserve">;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przewiduje i uwzględniania czynniki wpływające na reakcje własne i pacjenta</w:t>
            </w:r>
            <w:r w:rsidR="00D26C7B">
              <w:rPr>
                <w:rFonts w:asciiTheme="minorHAnsi" w:eastAsia="Times New Roman" w:hAnsiTheme="minorHAnsi" w:cstheme="minorHAnsi"/>
                <w:color w:val="000000"/>
              </w:rPr>
              <w:t xml:space="preserve">; </w:t>
            </w:r>
            <w:r w:rsidRPr="00D26C7B">
              <w:rPr>
                <w:rFonts w:asciiTheme="minorHAnsi" w:eastAsia="Times New Roman" w:hAnsiTheme="minorHAnsi" w:cstheme="minorHAnsi"/>
                <w:color w:val="000000"/>
              </w:rPr>
              <w:t>dostrzega i rozpoznaje własne ograniczenia w zakresie wiedzy, umiejętności i kompetencji społecznych oraz dokonuje samooceny deficytów i potrzeb edukacyjnych</w:t>
            </w:r>
            <w:r w:rsidR="00D26C7B">
              <w:rPr>
                <w:rFonts w:asciiTheme="minorHAnsi" w:eastAsia="Times New Roman" w:hAnsiTheme="minorHAnsi" w:cstheme="minorHAnsi"/>
                <w:color w:val="000000"/>
              </w:rPr>
              <w:t>.</w:t>
            </w:r>
          </w:p>
        </w:tc>
      </w:tr>
      <w:tr w:rsidR="00EE1644" w:rsidRPr="0096767B" w14:paraId="64FE77E1" w14:textId="77777777" w:rsidTr="002A4EBF">
        <w:tc>
          <w:tcPr>
            <w:tcW w:w="8688" w:type="dxa"/>
            <w:gridSpan w:val="4"/>
            <w:vAlign w:val="center"/>
          </w:tcPr>
          <w:p w14:paraId="64B8BF2F" w14:textId="77777777" w:rsidR="00EE1644" w:rsidRPr="0096767B" w:rsidRDefault="00EE1644" w:rsidP="002A4EBF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96767B">
              <w:rPr>
                <w:rFonts w:asciiTheme="minorHAnsi" w:hAnsiTheme="minorHAnsi" w:cstheme="minorHAnsi"/>
                <w:b/>
              </w:rPr>
              <w:t xml:space="preserve">9. </w:t>
            </w:r>
            <w:r w:rsidR="00B9769D" w:rsidRPr="0096767B">
              <w:rPr>
                <w:rFonts w:asciiTheme="minorHAnsi" w:hAnsiTheme="minorHAnsi" w:cstheme="minorHAnsi"/>
                <w:b/>
              </w:rPr>
              <w:t>L</w:t>
            </w:r>
            <w:r w:rsidRPr="0096767B">
              <w:rPr>
                <w:rFonts w:asciiTheme="minorHAnsi" w:hAnsiTheme="minorHAnsi" w:cstheme="minorHAnsi"/>
                <w:b/>
              </w:rPr>
              <w:t>iczba godzin z przedmiotu</w:t>
            </w:r>
          </w:p>
        </w:tc>
        <w:tc>
          <w:tcPr>
            <w:tcW w:w="1004" w:type="dxa"/>
            <w:vAlign w:val="center"/>
          </w:tcPr>
          <w:p w14:paraId="1E8B6716" w14:textId="4EFFFB4E" w:rsidR="00EE1644" w:rsidRPr="007166B7" w:rsidRDefault="00796A81" w:rsidP="002A4EB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70</w:t>
            </w:r>
          </w:p>
        </w:tc>
      </w:tr>
      <w:tr w:rsidR="00EE1644" w:rsidRPr="0096767B" w14:paraId="4197243D" w14:textId="77777777" w:rsidTr="002A4EBF">
        <w:tc>
          <w:tcPr>
            <w:tcW w:w="8688" w:type="dxa"/>
            <w:gridSpan w:val="4"/>
            <w:vAlign w:val="center"/>
          </w:tcPr>
          <w:p w14:paraId="1149D81F" w14:textId="77777777" w:rsidR="00EE1644" w:rsidRPr="0096767B" w:rsidRDefault="00EE1644" w:rsidP="002A4EBF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96767B">
              <w:rPr>
                <w:rFonts w:asciiTheme="minorHAnsi" w:hAnsiTheme="minorHAnsi" w:cstheme="minorHAnsi"/>
                <w:b/>
              </w:rPr>
              <w:t xml:space="preserve">10. </w:t>
            </w:r>
            <w:r w:rsidR="00B9769D" w:rsidRPr="0096767B">
              <w:rPr>
                <w:rFonts w:asciiTheme="minorHAnsi" w:hAnsiTheme="minorHAnsi" w:cstheme="minorHAnsi"/>
                <w:b/>
              </w:rPr>
              <w:t>L</w:t>
            </w:r>
            <w:r w:rsidRPr="0096767B">
              <w:rPr>
                <w:rFonts w:asciiTheme="minorHAnsi" w:hAnsiTheme="minorHAnsi" w:cstheme="minorHAnsi"/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14:paraId="58F4C785" w14:textId="19B45E76" w:rsidR="00EE1644" w:rsidRPr="007166B7" w:rsidRDefault="00D26C7B" w:rsidP="002A4EB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F3741F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EE1644" w:rsidRPr="0096767B" w14:paraId="28256E5A" w14:textId="77777777" w:rsidTr="002A4EB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5619B7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96767B">
              <w:rPr>
                <w:rFonts w:asciiTheme="minorHAns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EE1644" w:rsidRPr="0096767B" w14:paraId="45678A5E" w14:textId="77777777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07499D" w14:textId="77777777" w:rsidR="00EE1644" w:rsidRPr="0096767B" w:rsidRDefault="00EE1644" w:rsidP="002A4EB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59FDA7D" w14:textId="77777777" w:rsidR="00EE1644" w:rsidRPr="0096767B" w:rsidRDefault="00EE1644" w:rsidP="002A4E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08DA7B5" w14:textId="77777777" w:rsidR="00EE1644" w:rsidRPr="0096767B" w:rsidRDefault="00EE1644" w:rsidP="002A4E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EE1644" w:rsidRPr="0096767B" w14:paraId="36AF7C8C" w14:textId="77777777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0341A28" w14:textId="77777777" w:rsidR="00EE1644" w:rsidRPr="0096767B" w:rsidRDefault="00CD2A9F" w:rsidP="00CD2A9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 xml:space="preserve"> </w:t>
            </w:r>
            <w:r w:rsidR="00EE1644" w:rsidRPr="0096767B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9DC3A7C" w14:textId="77777777" w:rsidR="00EE1644" w:rsidRPr="0096767B" w:rsidRDefault="00EE1644" w:rsidP="00CD2A9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 xml:space="preserve">Sprawdzian pisemny </w:t>
            </w:r>
          </w:p>
          <w:p w14:paraId="70BC8B99" w14:textId="77777777" w:rsidR="00EE1644" w:rsidRPr="0096767B" w:rsidRDefault="00EE1644" w:rsidP="00CD2A9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 xml:space="preserve">Zaliczenie na ocenę </w:t>
            </w:r>
            <w:r w:rsidRPr="0096767B">
              <w:rPr>
                <w:rFonts w:asciiTheme="minorHAnsi" w:hAnsiTheme="minorHAnsi" w:cstheme="minorHAnsi"/>
                <w:noProof/>
              </w:rPr>
              <w:t xml:space="preserve">– </w:t>
            </w:r>
            <w:r w:rsidRPr="0096767B">
              <w:rPr>
                <w:rFonts w:asciiTheme="minorHAnsi" w:hAnsiTheme="minorHAnsi" w:cstheme="minorHAnsi"/>
              </w:rPr>
              <w:t>test</w:t>
            </w:r>
            <w:r w:rsidRPr="0096767B">
              <w:rPr>
                <w:rFonts w:asciiTheme="minorHAnsi" w:hAnsiTheme="minorHAnsi" w:cs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C4463A6" w14:textId="77777777" w:rsidR="00EE1644" w:rsidRPr="0096767B" w:rsidRDefault="00EE1644" w:rsidP="002A4EBF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6767B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EE1644" w:rsidRPr="0096767B" w14:paraId="47DA67AE" w14:textId="77777777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549C4E7" w14:textId="77777777" w:rsidR="00EE1644" w:rsidRPr="0096767B" w:rsidRDefault="00EE1644" w:rsidP="00CD2A9F">
            <w:pPr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A1394AD" w14:textId="77777777" w:rsidR="00EE1644" w:rsidRPr="0096767B" w:rsidRDefault="00CD2A9F" w:rsidP="00CD2A9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>Wywiad kliniczny, o</w:t>
            </w:r>
            <w:r w:rsidR="00EE1644" w:rsidRPr="0096767B">
              <w:rPr>
                <w:rFonts w:asciiTheme="minorHAnsi" w:hAnsiTheme="minorHAnsi" w:cstheme="minorHAnsi"/>
              </w:rPr>
              <w:t>bserwacja</w:t>
            </w:r>
            <w:r w:rsidRPr="0096767B">
              <w:rPr>
                <w:rFonts w:asciiTheme="minorHAnsi" w:hAnsiTheme="minorHAnsi" w:cstheme="minorHAnsi"/>
              </w:rPr>
              <w:t>,</w:t>
            </w:r>
          </w:p>
          <w:p w14:paraId="5C3BAAFB" w14:textId="77777777" w:rsidR="00EE1644" w:rsidRPr="0096767B" w:rsidRDefault="00CD2A9F" w:rsidP="00CD2A9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>plan opieki.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81B3C04" w14:textId="77777777" w:rsidR="00EE1644" w:rsidRPr="0096767B" w:rsidRDefault="00EE1644" w:rsidP="002A4EBF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6767B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EE1644" w:rsidRPr="0096767B" w14:paraId="2B173C39" w14:textId="77777777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0C84C5D" w14:textId="77777777" w:rsidR="00EE1644" w:rsidRPr="0096767B" w:rsidRDefault="00EE1644" w:rsidP="00CD2A9F">
            <w:pPr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lastRenderedPageBreak/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F265092" w14:textId="77777777" w:rsidR="00EE1644" w:rsidRPr="0096767B" w:rsidRDefault="00EE1644" w:rsidP="00CD2A9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767B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BEDC123" w14:textId="77777777" w:rsidR="00EE1644" w:rsidRPr="0096767B" w:rsidRDefault="00EE1644" w:rsidP="002A4EBF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6767B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14:paraId="356E2EC0" w14:textId="77777777" w:rsidR="00EE1644" w:rsidRPr="0096767B" w:rsidRDefault="00EE1644" w:rsidP="00EE1644">
      <w:pPr>
        <w:rPr>
          <w:rFonts w:asciiTheme="minorHAnsi" w:hAnsiTheme="minorHAnsi" w:cstheme="minorHAnsi"/>
        </w:rPr>
      </w:pPr>
    </w:p>
    <w:p w14:paraId="5F043FA2" w14:textId="77777777" w:rsidR="00EE1644" w:rsidRPr="0096767B" w:rsidRDefault="00EE1644" w:rsidP="00EE1644">
      <w:pPr>
        <w:rPr>
          <w:rFonts w:asciiTheme="minorHAnsi" w:hAnsiTheme="minorHAnsi" w:cstheme="minorHAnsi"/>
        </w:rPr>
      </w:pPr>
      <w:r w:rsidRPr="0096767B">
        <w:rPr>
          <w:rFonts w:asciiTheme="minorHAnsi" w:hAnsiTheme="minorHAnsi" w:cstheme="minorHAnsi"/>
          <w:b/>
          <w:sz w:val="28"/>
          <w:szCs w:val="28"/>
        </w:rPr>
        <w:t>*</w:t>
      </w:r>
      <w:r w:rsidRPr="0096767B">
        <w:rPr>
          <w:rFonts w:asciiTheme="minorHAnsi" w:hAnsiTheme="minorHAnsi" w:cstheme="minorHAnsi"/>
        </w:rPr>
        <w:t xml:space="preserve"> zakłada się, że ocena oznacza na poziomie:</w:t>
      </w:r>
    </w:p>
    <w:p w14:paraId="410A196C" w14:textId="77777777" w:rsidR="00EE1644" w:rsidRPr="0096767B" w:rsidRDefault="00EE1644" w:rsidP="00EE1644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96767B">
        <w:rPr>
          <w:rFonts w:asciiTheme="minorHAnsi" w:hAnsiTheme="minorHAnsi" w:cstheme="minorHAnsi"/>
          <w:b/>
          <w:color w:val="000000"/>
        </w:rPr>
        <w:t>Bardzo dobry (5,0)</w:t>
      </w:r>
      <w:r w:rsidRPr="0096767B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14:paraId="3B7E0978" w14:textId="77777777" w:rsidR="00EE1644" w:rsidRPr="0096767B" w:rsidRDefault="00EE1644" w:rsidP="00EE1644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96767B">
        <w:rPr>
          <w:rFonts w:asciiTheme="minorHAnsi" w:hAnsiTheme="minorHAnsi" w:cstheme="minorHAnsi"/>
          <w:b/>
          <w:color w:val="000000"/>
        </w:rPr>
        <w:t>Ponad dobry (4,5)</w:t>
      </w:r>
      <w:r w:rsidRPr="0096767B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14:paraId="6D3E1423" w14:textId="77777777" w:rsidR="00EE1644" w:rsidRPr="0096767B" w:rsidRDefault="00EE1644" w:rsidP="00EE1644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96767B">
        <w:rPr>
          <w:rFonts w:asciiTheme="minorHAnsi" w:hAnsiTheme="minorHAnsi" w:cstheme="minorHAnsi"/>
          <w:b/>
          <w:color w:val="000000"/>
        </w:rPr>
        <w:t>Dobry (4,0)</w:t>
      </w:r>
      <w:r w:rsidRPr="0096767B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14:paraId="019770DD" w14:textId="77777777" w:rsidR="00EE1644" w:rsidRPr="0096767B" w:rsidRDefault="00EE1644" w:rsidP="00EE1644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96767B">
        <w:rPr>
          <w:rFonts w:asciiTheme="minorHAnsi" w:hAnsiTheme="minorHAnsi" w:cstheme="minorHAnsi"/>
          <w:b/>
          <w:color w:val="000000"/>
        </w:rPr>
        <w:t>Dość dobry (3,5)</w:t>
      </w:r>
      <w:r w:rsidRPr="0096767B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14:paraId="29D1825D" w14:textId="77777777" w:rsidR="00EE1644" w:rsidRPr="0096767B" w:rsidRDefault="00EE1644" w:rsidP="00EE1644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96767B">
        <w:rPr>
          <w:rFonts w:asciiTheme="minorHAnsi" w:hAnsiTheme="minorHAnsi" w:cstheme="minorHAnsi"/>
          <w:b/>
          <w:color w:val="000000"/>
        </w:rPr>
        <w:t>Dostateczny (3,0)</w:t>
      </w:r>
      <w:r w:rsidRPr="0096767B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14:paraId="6582E67A" w14:textId="77777777" w:rsidR="00EE1644" w:rsidRPr="0096767B" w:rsidRDefault="00EE1644" w:rsidP="00EE1644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96767B">
        <w:rPr>
          <w:rFonts w:asciiTheme="minorHAnsi" w:hAnsiTheme="minorHAnsi" w:cstheme="minorHAnsi"/>
          <w:b/>
          <w:color w:val="000000"/>
        </w:rPr>
        <w:t>Niedostateczny (2,0)</w:t>
      </w:r>
      <w:r w:rsidRPr="0096767B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14:paraId="69D0C09B" w14:textId="77777777" w:rsidR="00EE1644" w:rsidRPr="0096767B" w:rsidRDefault="00EE1644" w:rsidP="00EE1644">
      <w:pPr>
        <w:spacing w:after="0"/>
        <w:rPr>
          <w:rFonts w:asciiTheme="minorHAnsi" w:hAnsiTheme="minorHAnsi" w:cstheme="minorHAnsi"/>
        </w:rPr>
      </w:pPr>
      <w:bookmarkStart w:id="0" w:name="_GoBack"/>
      <w:bookmarkEnd w:id="0"/>
    </w:p>
    <w:sectPr w:rsidR="00EE1644" w:rsidRPr="0096767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43A5D"/>
    <w:multiLevelType w:val="hybridMultilevel"/>
    <w:tmpl w:val="0868E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C199A"/>
    <w:multiLevelType w:val="hybridMultilevel"/>
    <w:tmpl w:val="CEA2A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44"/>
    <w:rsid w:val="000111E7"/>
    <w:rsid w:val="00017DC4"/>
    <w:rsid w:val="00026D19"/>
    <w:rsid w:val="00032804"/>
    <w:rsid w:val="00067835"/>
    <w:rsid w:val="0007223D"/>
    <w:rsid w:val="00082A3F"/>
    <w:rsid w:val="0009009B"/>
    <w:rsid w:val="000D66E3"/>
    <w:rsid w:val="000E50A7"/>
    <w:rsid w:val="000E7F01"/>
    <w:rsid w:val="000F5981"/>
    <w:rsid w:val="00103132"/>
    <w:rsid w:val="00115741"/>
    <w:rsid w:val="00122E3C"/>
    <w:rsid w:val="00123AE4"/>
    <w:rsid w:val="00124BB4"/>
    <w:rsid w:val="00143403"/>
    <w:rsid w:val="00143DEA"/>
    <w:rsid w:val="00177D86"/>
    <w:rsid w:val="001804DA"/>
    <w:rsid w:val="00187F7B"/>
    <w:rsid w:val="001A08A5"/>
    <w:rsid w:val="001B46E0"/>
    <w:rsid w:val="001C42D3"/>
    <w:rsid w:val="001C685D"/>
    <w:rsid w:val="001D202D"/>
    <w:rsid w:val="001D51F0"/>
    <w:rsid w:val="001E58D7"/>
    <w:rsid w:val="001F0E6D"/>
    <w:rsid w:val="002165E6"/>
    <w:rsid w:val="00244EEB"/>
    <w:rsid w:val="00250082"/>
    <w:rsid w:val="00251E92"/>
    <w:rsid w:val="00257D37"/>
    <w:rsid w:val="00257ED4"/>
    <w:rsid w:val="002B539A"/>
    <w:rsid w:val="002C3605"/>
    <w:rsid w:val="002C538B"/>
    <w:rsid w:val="002C5EAA"/>
    <w:rsid w:val="002C65BE"/>
    <w:rsid w:val="002E51C6"/>
    <w:rsid w:val="003003FB"/>
    <w:rsid w:val="00345FD2"/>
    <w:rsid w:val="003A5E70"/>
    <w:rsid w:val="003C297D"/>
    <w:rsid w:val="003E1695"/>
    <w:rsid w:val="003E7BA5"/>
    <w:rsid w:val="003F1C2A"/>
    <w:rsid w:val="003F3C44"/>
    <w:rsid w:val="00404BB6"/>
    <w:rsid w:val="00407BE1"/>
    <w:rsid w:val="00414A24"/>
    <w:rsid w:val="0046504A"/>
    <w:rsid w:val="004662D0"/>
    <w:rsid w:val="00472871"/>
    <w:rsid w:val="00477260"/>
    <w:rsid w:val="00492CEB"/>
    <w:rsid w:val="004A2087"/>
    <w:rsid w:val="004A2B3A"/>
    <w:rsid w:val="004A4099"/>
    <w:rsid w:val="004B0253"/>
    <w:rsid w:val="004B6847"/>
    <w:rsid w:val="004B7ABE"/>
    <w:rsid w:val="004D5AEB"/>
    <w:rsid w:val="00532CE4"/>
    <w:rsid w:val="00540820"/>
    <w:rsid w:val="005541E3"/>
    <w:rsid w:val="005600F1"/>
    <w:rsid w:val="00564D51"/>
    <w:rsid w:val="00567125"/>
    <w:rsid w:val="005679C8"/>
    <w:rsid w:val="005723B9"/>
    <w:rsid w:val="005734E9"/>
    <w:rsid w:val="0059567D"/>
    <w:rsid w:val="005A0D63"/>
    <w:rsid w:val="005B3F56"/>
    <w:rsid w:val="005C07CB"/>
    <w:rsid w:val="005D42F3"/>
    <w:rsid w:val="00605413"/>
    <w:rsid w:val="0060708B"/>
    <w:rsid w:val="006170BA"/>
    <w:rsid w:val="00672864"/>
    <w:rsid w:val="00681369"/>
    <w:rsid w:val="00681BEF"/>
    <w:rsid w:val="006B7E42"/>
    <w:rsid w:val="006D2200"/>
    <w:rsid w:val="006E3B0C"/>
    <w:rsid w:val="0070411F"/>
    <w:rsid w:val="00705765"/>
    <w:rsid w:val="0070771E"/>
    <w:rsid w:val="007166B7"/>
    <w:rsid w:val="007179EA"/>
    <w:rsid w:val="007346A7"/>
    <w:rsid w:val="0074502F"/>
    <w:rsid w:val="0075250C"/>
    <w:rsid w:val="00756066"/>
    <w:rsid w:val="0079209E"/>
    <w:rsid w:val="00796A81"/>
    <w:rsid w:val="0079731A"/>
    <w:rsid w:val="007A68B9"/>
    <w:rsid w:val="007A7F3A"/>
    <w:rsid w:val="007B3297"/>
    <w:rsid w:val="007B331E"/>
    <w:rsid w:val="007B4380"/>
    <w:rsid w:val="007B5901"/>
    <w:rsid w:val="007D1E5F"/>
    <w:rsid w:val="007D3A81"/>
    <w:rsid w:val="007E01DA"/>
    <w:rsid w:val="007E4EF0"/>
    <w:rsid w:val="007F2B0E"/>
    <w:rsid w:val="008028B9"/>
    <w:rsid w:val="008278DB"/>
    <w:rsid w:val="00830A3B"/>
    <w:rsid w:val="00832A39"/>
    <w:rsid w:val="00842301"/>
    <w:rsid w:val="00857A25"/>
    <w:rsid w:val="008601D1"/>
    <w:rsid w:val="00860399"/>
    <w:rsid w:val="00861C73"/>
    <w:rsid w:val="00867E68"/>
    <w:rsid w:val="00882126"/>
    <w:rsid w:val="00884ECD"/>
    <w:rsid w:val="008B6CDC"/>
    <w:rsid w:val="008C409F"/>
    <w:rsid w:val="008E774F"/>
    <w:rsid w:val="00915F65"/>
    <w:rsid w:val="00921809"/>
    <w:rsid w:val="00926D95"/>
    <w:rsid w:val="00933D4E"/>
    <w:rsid w:val="00934FEF"/>
    <w:rsid w:val="0096767B"/>
    <w:rsid w:val="0098635F"/>
    <w:rsid w:val="00990A3E"/>
    <w:rsid w:val="009C6045"/>
    <w:rsid w:val="009D0900"/>
    <w:rsid w:val="009F24F6"/>
    <w:rsid w:val="009F3D1A"/>
    <w:rsid w:val="00A064E2"/>
    <w:rsid w:val="00A10AC3"/>
    <w:rsid w:val="00A17962"/>
    <w:rsid w:val="00A62C31"/>
    <w:rsid w:val="00A82000"/>
    <w:rsid w:val="00A93470"/>
    <w:rsid w:val="00AB5626"/>
    <w:rsid w:val="00AD548C"/>
    <w:rsid w:val="00AE6221"/>
    <w:rsid w:val="00AF6118"/>
    <w:rsid w:val="00B00397"/>
    <w:rsid w:val="00B0081E"/>
    <w:rsid w:val="00B1609E"/>
    <w:rsid w:val="00B17F27"/>
    <w:rsid w:val="00B239BB"/>
    <w:rsid w:val="00B42CB9"/>
    <w:rsid w:val="00B5309F"/>
    <w:rsid w:val="00B77C68"/>
    <w:rsid w:val="00B9068A"/>
    <w:rsid w:val="00B94347"/>
    <w:rsid w:val="00B9769D"/>
    <w:rsid w:val="00B97C55"/>
    <w:rsid w:val="00BC2140"/>
    <w:rsid w:val="00C03B5F"/>
    <w:rsid w:val="00C10AF6"/>
    <w:rsid w:val="00C145D8"/>
    <w:rsid w:val="00C27B0A"/>
    <w:rsid w:val="00C35531"/>
    <w:rsid w:val="00C4547C"/>
    <w:rsid w:val="00C46317"/>
    <w:rsid w:val="00C565CD"/>
    <w:rsid w:val="00C6726F"/>
    <w:rsid w:val="00C7037A"/>
    <w:rsid w:val="00C74A30"/>
    <w:rsid w:val="00C863A1"/>
    <w:rsid w:val="00C93164"/>
    <w:rsid w:val="00C94B99"/>
    <w:rsid w:val="00CA4F00"/>
    <w:rsid w:val="00CB69D5"/>
    <w:rsid w:val="00CC2B3E"/>
    <w:rsid w:val="00CC6CB4"/>
    <w:rsid w:val="00CD2A9F"/>
    <w:rsid w:val="00CD4F5B"/>
    <w:rsid w:val="00CF1A17"/>
    <w:rsid w:val="00D00F8C"/>
    <w:rsid w:val="00D26C7B"/>
    <w:rsid w:val="00D340F8"/>
    <w:rsid w:val="00D35B91"/>
    <w:rsid w:val="00D43277"/>
    <w:rsid w:val="00D45506"/>
    <w:rsid w:val="00D470B2"/>
    <w:rsid w:val="00D60D05"/>
    <w:rsid w:val="00D63998"/>
    <w:rsid w:val="00D73C95"/>
    <w:rsid w:val="00DA6B38"/>
    <w:rsid w:val="00DB29EC"/>
    <w:rsid w:val="00DB32C1"/>
    <w:rsid w:val="00DB40E8"/>
    <w:rsid w:val="00DB43CD"/>
    <w:rsid w:val="00DC52B1"/>
    <w:rsid w:val="00DF557C"/>
    <w:rsid w:val="00E1422F"/>
    <w:rsid w:val="00E34706"/>
    <w:rsid w:val="00E4499E"/>
    <w:rsid w:val="00E620AF"/>
    <w:rsid w:val="00E70542"/>
    <w:rsid w:val="00E8324E"/>
    <w:rsid w:val="00E84D1F"/>
    <w:rsid w:val="00E875C9"/>
    <w:rsid w:val="00E92C23"/>
    <w:rsid w:val="00E94CA5"/>
    <w:rsid w:val="00EB49CC"/>
    <w:rsid w:val="00EB4E55"/>
    <w:rsid w:val="00EC1AB6"/>
    <w:rsid w:val="00EC43F2"/>
    <w:rsid w:val="00ED611F"/>
    <w:rsid w:val="00ED7129"/>
    <w:rsid w:val="00EE1644"/>
    <w:rsid w:val="00EF0717"/>
    <w:rsid w:val="00F14446"/>
    <w:rsid w:val="00F14722"/>
    <w:rsid w:val="00F3741F"/>
    <w:rsid w:val="00F80830"/>
    <w:rsid w:val="00F97D57"/>
    <w:rsid w:val="00FA07EC"/>
    <w:rsid w:val="00FC18E7"/>
    <w:rsid w:val="00FC2C35"/>
    <w:rsid w:val="00FD4E7D"/>
    <w:rsid w:val="00FD77A9"/>
    <w:rsid w:val="00FF2BE9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CCCC4"/>
  <w15:docId w15:val="{D3C3805E-299F-4D18-A5D1-36F66EF9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164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E1644"/>
    <w:pPr>
      <w:ind w:left="720"/>
      <w:contextualSpacing/>
    </w:pPr>
  </w:style>
  <w:style w:type="character" w:styleId="Odwoaniedokomentarza">
    <w:name w:val="annotation reference"/>
    <w:semiHidden/>
    <w:rsid w:val="00EE164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1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164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44"/>
    <w:rPr>
      <w:rFonts w:ascii="Tahoma" w:eastAsia="Calibri" w:hAnsi="Tahoma" w:cs="Tahoma"/>
      <w:sz w:val="16"/>
      <w:szCs w:val="16"/>
    </w:rPr>
  </w:style>
  <w:style w:type="character" w:styleId="Hipercze">
    <w:name w:val="Hyperlink"/>
    <w:unhideWhenUsed/>
    <w:rsid w:val="00F14446"/>
    <w:rPr>
      <w:color w:val="0000FF"/>
      <w:u w:val="single"/>
    </w:rPr>
  </w:style>
  <w:style w:type="paragraph" w:customStyle="1" w:styleId="Default">
    <w:name w:val="Default"/>
    <w:rsid w:val="00EF07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B9769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769D"/>
    <w:rPr>
      <w:rFonts w:ascii="Calibri" w:eastAsia="Calibri" w:hAnsi="Calibri" w:cs="Times New Roman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A6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8</cp:revision>
  <dcterms:created xsi:type="dcterms:W3CDTF">2020-02-25T18:49:00Z</dcterms:created>
  <dcterms:modified xsi:type="dcterms:W3CDTF">2020-06-04T06:41:00Z</dcterms:modified>
</cp:coreProperties>
</file>